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421908" w:rsidRPr="00F2154F" w:rsidRDefault="00437935" w:rsidP="0042190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4FF"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единственной конкурсной заявки</w:t>
      </w:r>
      <w:r w:rsidR="005F54FF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</w:t>
      </w:r>
      <w:r w:rsidR="001D5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открытом конкурсе на право заключения договора </w:t>
      </w:r>
      <w:r w:rsidR="001D556E" w:rsidRPr="00B6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предоставление услуг по добровольному медицинскому страхованию (ДМС) на </w:t>
      </w:r>
      <w:r w:rsidR="001D556E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="001D556E"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1D556E" w:rsidRPr="00B6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работников Представительства Постоянного Комитета Союзного государства в г. Минске и членов их семей</w:t>
      </w:r>
      <w:r w:rsidR="00F2154F" w:rsidRPr="00F2154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1D5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3A6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1D5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30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55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ноя</w:t>
      </w:r>
      <w:r w:rsidR="00612A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бря</w:t>
      </w:r>
      <w:r w:rsidR="001D55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2020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3" w:name="OLE_LINK38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612A4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на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единственной конкурсной заявки</w:t>
      </w:r>
      <w:r w:rsidRPr="005005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</w:t>
      </w:r>
      <w:r w:rsidR="003206B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1F52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06B1">
        <w:rPr>
          <w:rFonts w:ascii="Times New Roman" w:eastAsia="Times New Roman" w:hAnsi="Times New Roman"/>
          <w:sz w:val="24"/>
          <w:szCs w:val="24"/>
          <w:lang w:eastAsia="ru-RU"/>
        </w:rPr>
        <w:t>11.2020</w:t>
      </w:r>
      <w:r w:rsidR="003A64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12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1F5275" w:rsidRPr="001F5275" w:rsidRDefault="001F5275" w:rsidP="001F5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F527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A6432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утвержден приказом Постоянного Комитета Союзного государства от 05.11.2020 № 46</w:t>
      </w:r>
      <w:r w:rsidRPr="001F52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5275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5F54FF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1F5275">
        <w:rPr>
          <w:rFonts w:ascii="Times New Roman" w:eastAsia="Times New Roman" w:hAnsi="Times New Roman"/>
          <w:sz w:val="24"/>
          <w:szCs w:val="24"/>
          <w:lang w:eastAsia="ru-RU"/>
        </w:rPr>
        <w:t>дание проводится в присутствии 7</w:t>
      </w:r>
      <w:r w:rsidRPr="00B83E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3"/>
        <w:gridCol w:w="6780"/>
      </w:tblGrid>
      <w:tr w:rsidR="001D556E" w:rsidRPr="001D556E" w:rsidTr="00225A33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1D556E" w:rsidRPr="001D556E" w:rsidTr="00225A33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1D556E" w:rsidRPr="001D556E" w:rsidTr="00225A33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1D556E" w:rsidRPr="001D556E" w:rsidTr="00225A33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Жевняк</w:t>
            </w:r>
            <w:proofErr w:type="spell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Григорьевич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Представительства Постоянного Комитета Союзного государства в </w:t>
            </w:r>
            <w:proofErr w:type="spell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г.Минске</w:t>
            </w:r>
            <w:proofErr w:type="spell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56E" w:rsidRPr="001D556E" w:rsidTr="00225A33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1D556E" w:rsidRPr="001D556E" w:rsidTr="00225A33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E" w:rsidRPr="001D556E" w:rsidRDefault="001D556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1D556E" w:rsidRPr="001D556E" w:rsidTr="00225A33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  </w:t>
            </w:r>
          </w:p>
        </w:tc>
      </w:tr>
      <w:tr w:rsidR="001D556E" w:rsidRPr="001D556E" w:rsidTr="00225A3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E" w:rsidRPr="001D556E" w:rsidRDefault="001D556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Шатило</w:t>
            </w:r>
            <w:proofErr w:type="spell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Валентиновна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Представительства Постоянного Комитета Союзного государства в г. Минске.</w:t>
            </w:r>
          </w:p>
        </w:tc>
      </w:tr>
      <w:tr w:rsidR="001D556E" w:rsidRPr="001D556E" w:rsidTr="00225A3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  <w:tr w:rsidR="001D556E" w:rsidRPr="001D556E" w:rsidTr="00225A3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E" w:rsidRPr="001D556E" w:rsidRDefault="001D556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1D556E" w:rsidRDefault="001D556E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Pr="00C94C48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="004C1DDD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C94C48" w:rsidRPr="00C94C48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r w:rsidR="0050057D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C48" w:rsidRPr="00C94C48">
        <w:rPr>
          <w:rFonts w:ascii="Times New Roman" w:eastAsia="Times New Roman" w:hAnsi="Times New Roman"/>
          <w:sz w:val="24"/>
          <w:szCs w:val="24"/>
          <w:lang w:eastAsia="ru-RU"/>
        </w:rPr>
        <w:t>рассмотрена заявка следующего участника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4759"/>
        <w:gridCol w:w="3157"/>
      </w:tblGrid>
      <w:tr w:rsidR="005F54FF" w:rsidRPr="00B83E48" w:rsidTr="00612A40">
        <w:trPr>
          <w:trHeight w:val="75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FF" w:rsidRPr="00B83E48" w:rsidRDefault="005F54FF" w:rsidP="0050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B83E48" w:rsidTr="00612A40">
        <w:trPr>
          <w:trHeight w:val="103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Pr="00C94C48" w:rsidRDefault="001F5275" w:rsidP="00C94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 xml:space="preserve"> – Минск</w:t>
            </w:r>
            <w:r w:rsidR="00C94C48"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»</w:t>
            </w:r>
            <w:r w:rsidR="00C94C48" w:rsidRPr="00C94C48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 xml:space="preserve"> </w:t>
            </w:r>
          </w:p>
          <w:p w:rsidR="005F54FF" w:rsidRPr="0050057D" w:rsidRDefault="00C94C48" w:rsidP="00C94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75" w:rsidRPr="001F5275" w:rsidRDefault="001F5275" w:rsidP="001F5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>220004</w:t>
            </w:r>
          </w:p>
          <w:p w:rsidR="001F5275" w:rsidRPr="001F5275" w:rsidRDefault="001F5275" w:rsidP="001F5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 xml:space="preserve">г. Минск, ул. </w:t>
            </w:r>
            <w:proofErr w:type="spellStart"/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>Мельникайте</w:t>
            </w:r>
            <w:proofErr w:type="spellEnd"/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 xml:space="preserve"> д.2, пом.1.</w:t>
            </w:r>
          </w:p>
          <w:p w:rsidR="001F5275" w:rsidRPr="001F5275" w:rsidRDefault="00A13514" w:rsidP="001F5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Тел.(</w:t>
            </w:r>
            <w:r w:rsidR="001F5275" w:rsidRPr="001F5275">
              <w:rPr>
                <w:rFonts w:ascii="Times New Roman" w:eastAsia="Times New Roman" w:hAnsi="Times New Roman"/>
                <w:bCs/>
                <w:lang w:eastAsia="ru-RU"/>
              </w:rPr>
              <w:t>факс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 w:rsidR="001F5275" w:rsidRPr="001F5275">
              <w:rPr>
                <w:rFonts w:ascii="Times New Roman" w:eastAsia="Times New Roman" w:hAnsi="Times New Roman"/>
                <w:bCs/>
                <w:lang w:eastAsia="ru-RU"/>
              </w:rPr>
              <w:t xml:space="preserve"> 017 3990817</w:t>
            </w:r>
          </w:p>
          <w:p w:rsidR="005F54FF" w:rsidRPr="0050057D" w:rsidRDefault="001F5275" w:rsidP="001F52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proofErr w:type="spellStart"/>
            <w:proofErr w:type="gramStart"/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>майл</w:t>
            </w:r>
            <w:proofErr w:type="spellEnd"/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 xml:space="preserve">:  </w:t>
            </w:r>
            <w:proofErr w:type="spellStart"/>
            <w:r w:rsidRPr="001F5275">
              <w:rPr>
                <w:rFonts w:ascii="Times New Roman" w:eastAsia="Times New Roman" w:hAnsi="Times New Roman"/>
                <w:bCs/>
                <w:lang w:val="en-US" w:eastAsia="ru-RU"/>
              </w:rPr>
              <w:t>minsk</w:t>
            </w:r>
            <w:proofErr w:type="spellEnd"/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proofErr w:type="spellStart"/>
            <w:r w:rsidRPr="001F5275">
              <w:rPr>
                <w:rFonts w:ascii="Times New Roman" w:eastAsia="Times New Roman" w:hAnsi="Times New Roman"/>
                <w:bCs/>
                <w:lang w:val="en-US" w:eastAsia="ru-RU"/>
              </w:rPr>
              <w:t>eximgarant</w:t>
            </w:r>
            <w:proofErr w:type="spellEnd"/>
            <w:r w:rsidRPr="001F527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1F5275">
              <w:rPr>
                <w:rFonts w:ascii="Times New Roman" w:eastAsia="Times New Roman" w:hAnsi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50057D" w:rsidRDefault="0050057D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47"/>
      </w:tblGrid>
      <w:tr w:rsidR="0050057D" w:rsidRPr="0050057D" w:rsidTr="00FD38AA">
        <w:trPr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 w:rsidR="00C94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астника</w:t>
            </w:r>
            <w:r w:rsidR="00CA2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2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количество</w:t>
            </w:r>
            <w:proofErr w:type="gramEnd"/>
            <w:r w:rsidR="00CA2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400623" w:rsidP="0050057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C94C48" w:rsidRDefault="00400623" w:rsidP="00F15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 w:rsidR="001F5275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="001F5275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 xml:space="preserve"> – Минск</w:t>
            </w:r>
            <w:r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»</w:t>
            </w:r>
          </w:p>
          <w:p w:rsidR="00400623" w:rsidRPr="0050057D" w:rsidRDefault="00400623" w:rsidP="00F154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0623" w:rsidRPr="0050057D" w:rsidTr="00FD38AA">
        <w:trPr>
          <w:trHeight w:val="28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описью документов, прилагаемых к заявке)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F55474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л</w:t>
            </w:r>
            <w:r w:rsidR="00400623" w:rsidRPr="00CC58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00623" w:rsidRPr="003A6432" w:rsidRDefault="0040062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FD38AA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Ценовое предложение</w:t>
            </w:r>
            <w:r w:rsidR="00400623"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участника конкурса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3A6432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2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1 794 520</w:t>
            </w:r>
            <w:r w:rsidRPr="006A0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2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(один миллион семьсот девяносто четыре тысячи пятьсот двадцать) </w:t>
            </w:r>
            <w:proofErr w:type="gramStart"/>
            <w:r w:rsidRPr="00502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российских  рублей</w:t>
            </w:r>
            <w:proofErr w:type="gramEnd"/>
            <w:r w:rsidRPr="00502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 копеек.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3)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55474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="00C66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660E4"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34 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400623" w:rsidRPr="00CC58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3D7CE9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</w:tr>
      <w:tr w:rsidR="00400623" w:rsidRPr="0050057D" w:rsidTr="00FD38AA">
        <w:trPr>
          <w:trHeight w:val="3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C94C48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23" w:rsidRPr="003A6432" w:rsidRDefault="00E9167F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  <w:r w:rsidR="003D7CE9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3D7CE9" w:rsidRPr="003A643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  <w:bookmarkStart w:id="4" w:name="_GoBack"/>
            <w:bookmarkEnd w:id="4"/>
          </w:p>
        </w:tc>
      </w:tr>
      <w:tr w:rsidR="00400623" w:rsidRPr="0050057D" w:rsidTr="00FD38AA">
        <w:trPr>
          <w:trHeight w:val="3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2)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55474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8A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Предложение о функциональных и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технических характеристиках услуг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4)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</w:tr>
      <w:tr w:rsidR="0045715E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5E" w:rsidRDefault="0045715E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D71">
              <w:rPr>
                <w:rFonts w:ascii="Times New Roman" w:eastAsia="Times New Roman" w:hAnsi="Times New Roman"/>
                <w:bCs/>
                <w:lang w:eastAsia="ru-RU"/>
              </w:rPr>
              <w:t xml:space="preserve">Сведения о наличии квалифицированного персонала </w:t>
            </w:r>
            <w:r w:rsidRPr="00A7206E">
              <w:rPr>
                <w:rFonts w:ascii="Times New Roman" w:eastAsia="Times New Roman" w:hAnsi="Times New Roman"/>
                <w:bCs/>
                <w:lang w:eastAsia="ru-RU"/>
              </w:rPr>
              <w:t>(по форме 7)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E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5715E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предоставляемые  участником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 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400623" w:rsidRPr="00CC58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00623" w:rsidRPr="003A643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81 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</w:tr>
    </w:tbl>
    <w:p w:rsidR="005F54FF" w:rsidRPr="00C94C48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5F54FF" w:rsidRPr="00F154D7" w:rsidRDefault="005F54FF" w:rsidP="00C94C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Признать заявку </w:t>
      </w:r>
      <w:r w:rsidR="00C94C48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Филиал «</w:t>
      </w:r>
      <w:proofErr w:type="spellStart"/>
      <w:r w:rsidR="001F5275">
        <w:rPr>
          <w:rFonts w:ascii="Times New Roman" w:eastAsia="Times New Roman" w:hAnsi="Times New Roman"/>
          <w:bCs/>
          <w:spacing w:val="-4"/>
          <w:sz w:val="24"/>
          <w:szCs w:val="24"/>
        </w:rPr>
        <w:t>Белэксимгарант</w:t>
      </w:r>
      <w:proofErr w:type="spellEnd"/>
      <w:r w:rsidR="001F5275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– Минск</w:t>
      </w:r>
      <w:r w:rsidR="00C94C48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»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</w:t>
      </w:r>
      <w:r w:rsidR="00C94C48" w:rsidRPr="00F154D7">
        <w:rPr>
          <w:rFonts w:ascii="Times New Roman" w:eastAsia="Times New Roman" w:hAnsi="Times New Roman"/>
          <w:spacing w:val="-4"/>
          <w:sz w:val="24"/>
          <w:szCs w:val="24"/>
        </w:rPr>
        <w:t>елорусского республиканского унитарного предприятия экспортно-импортного страхования «</w:t>
      </w:r>
      <w:proofErr w:type="spellStart"/>
      <w:r w:rsidR="00C94C48" w:rsidRPr="00F154D7">
        <w:rPr>
          <w:rFonts w:ascii="Times New Roman" w:eastAsia="Times New Roman" w:hAnsi="Times New Roman"/>
          <w:spacing w:val="-4"/>
          <w:sz w:val="24"/>
          <w:szCs w:val="24"/>
        </w:rPr>
        <w:t>Белэксимгарант</w:t>
      </w:r>
      <w:proofErr w:type="spellEnd"/>
      <w:r w:rsidR="00C94C48" w:rsidRPr="00F154D7">
        <w:rPr>
          <w:rFonts w:ascii="Times New Roman" w:eastAsia="Times New Roman" w:hAnsi="Times New Roman"/>
          <w:spacing w:val="-4"/>
          <w:sz w:val="24"/>
          <w:szCs w:val="24"/>
        </w:rPr>
        <w:t>»</w:t>
      </w:r>
      <w:r w:rsidRPr="00F154D7">
        <w:rPr>
          <w:rFonts w:ascii="Times New Roman" w:eastAsia="Times New Roman" w:hAnsi="Times New Roman"/>
          <w:spacing w:val="-4"/>
          <w:sz w:val="24"/>
          <w:szCs w:val="24"/>
        </w:rPr>
        <w:t>,</w:t>
      </w:r>
      <w:r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соответствующей всем требованиям конкурсной документации.</w:t>
      </w:r>
    </w:p>
    <w:p w:rsidR="005F54FF" w:rsidRPr="00F154D7" w:rsidRDefault="00C94C48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pacing w:val="-4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5F54FF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F54FF" w:rsidRPr="00F154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установленный срок, заключить договор </w:t>
      </w:r>
      <w:r w:rsidR="003A6432" w:rsidRPr="003A64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предоставление услуг по добровольному медицинскому страхованию (ДМС) на 2021 год работников Представительства Постоянного Комитета Союзного государства в г. Минске и членов их семей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, с</w:t>
      </w:r>
      <w:r w:rsidR="005F54FF" w:rsidRPr="00F154D7">
        <w:rPr>
          <w:rFonts w:ascii="Times New Roman" w:eastAsia="Times New Roman" w:hAnsi="Times New Roman"/>
          <w:bCs/>
          <w:color w:val="FF0000"/>
          <w:spacing w:val="-4"/>
          <w:sz w:val="24"/>
          <w:szCs w:val="24"/>
          <w:lang w:eastAsia="ru-RU"/>
        </w:rPr>
        <w:t xml:space="preserve">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</w:t>
      </w:r>
      <w:r w:rsidR="00A13514">
        <w:rPr>
          <w:rFonts w:ascii="Times New Roman" w:eastAsia="Times New Roman" w:hAnsi="Times New Roman"/>
          <w:spacing w:val="-4"/>
          <w:sz w:val="24"/>
          <w:szCs w:val="24"/>
        </w:rPr>
        <w:t>елорусским республиканским унитарным предприятием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 xml:space="preserve"> экспортно-импортного страхования «</w:t>
      </w:r>
      <w:proofErr w:type="spellStart"/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Белэксимгарант</w:t>
      </w:r>
      <w:proofErr w:type="spellEnd"/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»</w:t>
      </w:r>
      <w:r w:rsidR="00A13514" w:rsidRPr="00A13514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="00A13514">
        <w:rPr>
          <w:rFonts w:ascii="Times New Roman" w:eastAsia="Times New Roman" w:hAnsi="Times New Roman"/>
          <w:bCs/>
          <w:spacing w:val="-4"/>
          <w:sz w:val="24"/>
          <w:szCs w:val="24"/>
        </w:rPr>
        <w:t>(Филиал</w:t>
      </w:r>
      <w:r w:rsidR="00A13514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«</w:t>
      </w:r>
      <w:proofErr w:type="spellStart"/>
      <w:r w:rsidR="00A13514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Белэксимгарант</w:t>
      </w:r>
      <w:proofErr w:type="spellEnd"/>
      <w:r w:rsidR="00A13514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– М</w:t>
      </w:r>
      <w:r w:rsidR="00A13514">
        <w:rPr>
          <w:rFonts w:ascii="Times New Roman" w:eastAsia="Times New Roman" w:hAnsi="Times New Roman"/>
          <w:bCs/>
          <w:spacing w:val="-4"/>
          <w:sz w:val="24"/>
          <w:szCs w:val="24"/>
        </w:rPr>
        <w:t>инск</w:t>
      </w:r>
      <w:r w:rsidR="00A13514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»</w:t>
      </w:r>
      <w:r w:rsidR="00A13514">
        <w:rPr>
          <w:rFonts w:ascii="Times New Roman" w:eastAsia="Times New Roman" w:hAnsi="Times New Roman"/>
          <w:bCs/>
          <w:spacing w:val="-4"/>
          <w:sz w:val="24"/>
          <w:szCs w:val="24"/>
        </w:rPr>
        <w:t>)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,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3D7CE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по цене </w:t>
      </w:r>
      <w:r w:rsidR="003A6432" w:rsidRPr="00502535">
        <w:rPr>
          <w:rFonts w:ascii="Times New Roman" w:eastAsia="Times New Roman" w:hAnsi="Times New Roman"/>
          <w:bCs/>
          <w:sz w:val="24"/>
          <w:szCs w:val="24"/>
          <w:lang w:eastAsia="ru-RU"/>
        </w:rPr>
        <w:t>1 794 520</w:t>
      </w:r>
      <w:r w:rsidR="003A6432" w:rsidRPr="006A0A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A6432" w:rsidRPr="00502535">
        <w:rPr>
          <w:rFonts w:ascii="Times New Roman" w:eastAsia="Times New Roman" w:hAnsi="Times New Roman"/>
          <w:bCs/>
          <w:sz w:val="24"/>
          <w:szCs w:val="24"/>
          <w:lang w:eastAsia="ru-RU"/>
        </w:rPr>
        <w:t>(один миллион семьсот девяносто четыре тысячи пятьсот двадцать) российских  рублей 00 копеек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и на условиях,</w:t>
      </w:r>
      <w:r w:rsidR="00BB698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указанных в конкурсной документации и в</w:t>
      </w:r>
      <w:r w:rsidR="001365B3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конкурсной заявке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Филиала «</w:t>
      </w:r>
      <w:proofErr w:type="spellStart"/>
      <w:r w:rsidR="001F5275">
        <w:rPr>
          <w:rFonts w:ascii="Times New Roman" w:eastAsia="Times New Roman" w:hAnsi="Times New Roman"/>
          <w:bCs/>
          <w:spacing w:val="-4"/>
          <w:sz w:val="24"/>
          <w:szCs w:val="24"/>
        </w:rPr>
        <w:t>Белэксимгарант</w:t>
      </w:r>
      <w:proofErr w:type="spellEnd"/>
      <w:r w:rsidR="001F5275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– Минск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» Б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елорусского республиканского унитарного предприятия экспортно-импортного страхования «</w:t>
      </w:r>
      <w:proofErr w:type="spellStart"/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Белэксимгарант</w:t>
      </w:r>
      <w:proofErr w:type="spellEnd"/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».</w:t>
      </w:r>
    </w:p>
    <w:p w:rsidR="005F54FF" w:rsidRPr="00B83E48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4C4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Заседание к</w:t>
      </w:r>
      <w:r w:rsidR="003A6432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омиссии окончено 30.11.2020 в 12</w:t>
      </w:r>
      <w:r w:rsidR="0045715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3</w:t>
      </w:r>
      <w:r w:rsidR="003A6432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5</w:t>
      </w:r>
      <w:r w:rsidRPr="005B66B3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5B3" w:rsidRPr="00B83E48" w:rsidRDefault="001365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Default="001365B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B83E48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1F5275" w:rsidRPr="001F5275" w:rsidTr="00611E08">
        <w:trPr>
          <w:trHeight w:val="108"/>
          <w:jc w:val="center"/>
        </w:trPr>
        <w:tc>
          <w:tcPr>
            <w:tcW w:w="7026" w:type="dxa"/>
            <w:hideMark/>
          </w:tcPr>
          <w:bookmarkEnd w:id="5"/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  <w:hideMark/>
          </w:tcPr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1F5275" w:rsidRPr="001F5275" w:rsidTr="00611E08">
        <w:trPr>
          <w:trHeight w:val="108"/>
          <w:jc w:val="center"/>
        </w:trPr>
        <w:tc>
          <w:tcPr>
            <w:tcW w:w="7026" w:type="dxa"/>
          </w:tcPr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__________________</w:t>
            </w:r>
          </w:p>
          <w:p w:rsidR="001F5275" w:rsidRPr="001F5275" w:rsidRDefault="001F5275" w:rsidP="001F5275">
            <w:pPr>
              <w:tabs>
                <w:tab w:val="left" w:pos="4590"/>
              </w:tabs>
              <w:spacing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1F5275" w:rsidRPr="001F5275" w:rsidRDefault="001F5275" w:rsidP="001F5275">
            <w:pPr>
              <w:tabs>
                <w:tab w:val="left" w:pos="4590"/>
              </w:tabs>
              <w:spacing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_________________                   </w:t>
            </w:r>
          </w:p>
        </w:tc>
        <w:tc>
          <w:tcPr>
            <w:tcW w:w="2264" w:type="dxa"/>
          </w:tcPr>
          <w:p w:rsidR="001F5275" w:rsidRPr="001F5275" w:rsidRDefault="003A6432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A6432" w:rsidRPr="001F5275" w:rsidRDefault="003A6432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В.Г.Жевняк</w:t>
            </w:r>
            <w:proofErr w:type="spellEnd"/>
          </w:p>
        </w:tc>
      </w:tr>
      <w:tr w:rsidR="001F5275" w:rsidRPr="001F5275" w:rsidTr="00611E08">
        <w:trPr>
          <w:trHeight w:val="131"/>
          <w:jc w:val="center"/>
        </w:trPr>
        <w:tc>
          <w:tcPr>
            <w:tcW w:w="7026" w:type="dxa"/>
            <w:hideMark/>
          </w:tcPr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  <w:r w:rsidR="003A64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1F5275" w:rsidRPr="001F5275" w:rsidTr="00611E08">
        <w:trPr>
          <w:trHeight w:val="131"/>
          <w:jc w:val="center"/>
        </w:trPr>
        <w:tc>
          <w:tcPr>
            <w:tcW w:w="7026" w:type="dxa"/>
            <w:hideMark/>
          </w:tcPr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__________________  </w:t>
            </w:r>
          </w:p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________________ </w:t>
            </w:r>
          </w:p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4" w:type="dxa"/>
            <w:hideMark/>
          </w:tcPr>
          <w:p w:rsidR="001F5275" w:rsidRPr="001F5275" w:rsidRDefault="001F5275" w:rsidP="001F5275">
            <w:pPr>
              <w:spacing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Д.А.Васюк</w:t>
            </w:r>
            <w:proofErr w:type="spellEnd"/>
          </w:p>
          <w:p w:rsidR="001F5275" w:rsidRPr="001F5275" w:rsidRDefault="001F5275" w:rsidP="001F5275">
            <w:pPr>
              <w:spacing w:before="240"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</w:tc>
      </w:tr>
      <w:tr w:rsidR="001F5275" w:rsidRPr="001F5275" w:rsidTr="00611E08">
        <w:trPr>
          <w:trHeight w:val="1558"/>
          <w:jc w:val="center"/>
        </w:trPr>
        <w:tc>
          <w:tcPr>
            <w:tcW w:w="7026" w:type="dxa"/>
          </w:tcPr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1F5275" w:rsidRPr="001F5275" w:rsidRDefault="001F5275" w:rsidP="001F527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 xml:space="preserve">    ___________________</w:t>
            </w:r>
          </w:p>
          <w:p w:rsidR="001F5275" w:rsidRPr="001F5275" w:rsidRDefault="001F5275" w:rsidP="001F527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1F5275" w:rsidRPr="001F5275" w:rsidRDefault="001F5275" w:rsidP="001F527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1F5275" w:rsidRPr="001F5275" w:rsidRDefault="001F5275" w:rsidP="001F527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1F5275" w:rsidRPr="001F5275" w:rsidRDefault="001F5275" w:rsidP="001F527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__________________</w:t>
            </w:r>
          </w:p>
        </w:tc>
        <w:tc>
          <w:tcPr>
            <w:tcW w:w="2264" w:type="dxa"/>
          </w:tcPr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Ю.В.Шатило</w:t>
            </w:r>
            <w:proofErr w:type="spellEnd"/>
          </w:p>
          <w:p w:rsidR="001F5275" w:rsidRPr="001F5275" w:rsidRDefault="001F5275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1F5275" w:rsidRDefault="003A6432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:rsidR="003A6432" w:rsidRDefault="003A6432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A6432" w:rsidRPr="001F5275" w:rsidRDefault="003A6432" w:rsidP="001F527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  <w:proofErr w:type="spellEnd"/>
          </w:p>
        </w:tc>
      </w:tr>
    </w:tbl>
    <w:p w:rsidR="00F27621" w:rsidRPr="00B83E48" w:rsidRDefault="00F27621">
      <w:pPr>
        <w:rPr>
          <w:rFonts w:ascii="Times New Roman" w:hAnsi="Times New Roman"/>
          <w:sz w:val="24"/>
          <w:szCs w:val="24"/>
        </w:rPr>
      </w:pPr>
    </w:p>
    <w:sectPr w:rsidR="00F27621" w:rsidRPr="00B83E48" w:rsidSect="003A6432">
      <w:headerReference w:type="even" r:id="rId6"/>
      <w:headerReference w:type="default" r:id="rId7"/>
      <w:footerReference w:type="even" r:id="rId8"/>
      <w:pgSz w:w="11906" w:h="16838"/>
      <w:pgMar w:top="851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43" w:rsidRDefault="002D6443">
      <w:pPr>
        <w:spacing w:after="0" w:line="240" w:lineRule="auto"/>
      </w:pPr>
      <w:r>
        <w:separator/>
      </w:r>
    </w:p>
  </w:endnote>
  <w:endnote w:type="continuationSeparator" w:id="0">
    <w:p w:rsidR="002D6443" w:rsidRDefault="002D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205D60" w:rsidP="00634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9AC" w:rsidRDefault="00CC58C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43" w:rsidRDefault="002D6443">
      <w:pPr>
        <w:spacing w:after="0" w:line="240" w:lineRule="auto"/>
      </w:pPr>
      <w:r>
        <w:separator/>
      </w:r>
    </w:p>
  </w:footnote>
  <w:footnote w:type="continuationSeparator" w:id="0">
    <w:p w:rsidR="002D6443" w:rsidRDefault="002D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205D60" w:rsidP="00634B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8629AC" w:rsidRDefault="00CC58CF" w:rsidP="00634BD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CC58CF" w:rsidP="00634BD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F"/>
    <w:rsid w:val="000122CD"/>
    <w:rsid w:val="00091D23"/>
    <w:rsid w:val="000C5026"/>
    <w:rsid w:val="00124205"/>
    <w:rsid w:val="001365B3"/>
    <w:rsid w:val="001D556E"/>
    <w:rsid w:val="001F5275"/>
    <w:rsid w:val="00205D60"/>
    <w:rsid w:val="002906A7"/>
    <w:rsid w:val="002B4102"/>
    <w:rsid w:val="002D3F63"/>
    <w:rsid w:val="002D6443"/>
    <w:rsid w:val="002E10C2"/>
    <w:rsid w:val="003206B1"/>
    <w:rsid w:val="003A6432"/>
    <w:rsid w:val="003D7CE9"/>
    <w:rsid w:val="00400623"/>
    <w:rsid w:val="00415E4F"/>
    <w:rsid w:val="00421908"/>
    <w:rsid w:val="004318C6"/>
    <w:rsid w:val="00437935"/>
    <w:rsid w:val="0045715E"/>
    <w:rsid w:val="004C1DDD"/>
    <w:rsid w:val="004C3965"/>
    <w:rsid w:val="0050057D"/>
    <w:rsid w:val="005B5955"/>
    <w:rsid w:val="005B66B3"/>
    <w:rsid w:val="005F54FF"/>
    <w:rsid w:val="00612A40"/>
    <w:rsid w:val="0064030F"/>
    <w:rsid w:val="006C1610"/>
    <w:rsid w:val="006C574A"/>
    <w:rsid w:val="00730314"/>
    <w:rsid w:val="00783011"/>
    <w:rsid w:val="00792C61"/>
    <w:rsid w:val="008216A4"/>
    <w:rsid w:val="008845FF"/>
    <w:rsid w:val="00963A43"/>
    <w:rsid w:val="00A028FC"/>
    <w:rsid w:val="00A13514"/>
    <w:rsid w:val="00AA1D8A"/>
    <w:rsid w:val="00B83E48"/>
    <w:rsid w:val="00BB406E"/>
    <w:rsid w:val="00BB6988"/>
    <w:rsid w:val="00BF1603"/>
    <w:rsid w:val="00C660E4"/>
    <w:rsid w:val="00C94C48"/>
    <w:rsid w:val="00CA2C80"/>
    <w:rsid w:val="00CC52C7"/>
    <w:rsid w:val="00CC58CF"/>
    <w:rsid w:val="00D2584F"/>
    <w:rsid w:val="00D33C67"/>
    <w:rsid w:val="00D93B12"/>
    <w:rsid w:val="00E01DA3"/>
    <w:rsid w:val="00E9167F"/>
    <w:rsid w:val="00E9374A"/>
    <w:rsid w:val="00EA6450"/>
    <w:rsid w:val="00EE0A26"/>
    <w:rsid w:val="00EF28A9"/>
    <w:rsid w:val="00F154D7"/>
    <w:rsid w:val="00F2154F"/>
    <w:rsid w:val="00F27621"/>
    <w:rsid w:val="00F55474"/>
    <w:rsid w:val="00F7693E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60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D60"/>
    <w:rPr>
      <w:rFonts w:ascii="Calibri" w:eastAsia="Calibri" w:hAnsi="Calibri" w:cs="Times New Roman"/>
    </w:rPr>
  </w:style>
  <w:style w:type="character" w:styleId="ab">
    <w:name w:val="page number"/>
    <w:basedOn w:val="a0"/>
    <w:rsid w:val="00205D60"/>
  </w:style>
  <w:style w:type="table" w:styleId="ac">
    <w:name w:val="Table Grid"/>
    <w:basedOn w:val="a1"/>
    <w:rsid w:val="0020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5</cp:revision>
  <cp:lastPrinted>2020-12-03T08:12:00Z</cp:lastPrinted>
  <dcterms:created xsi:type="dcterms:W3CDTF">2020-12-03T07:16:00Z</dcterms:created>
  <dcterms:modified xsi:type="dcterms:W3CDTF">2020-12-03T08:14:00Z</dcterms:modified>
</cp:coreProperties>
</file>